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EB" w:rsidRPr="009E3F71" w:rsidRDefault="00E67FEB" w:rsidP="00E67F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3F71">
        <w:rPr>
          <w:rFonts w:ascii="Times New Roman" w:hAnsi="Times New Roman"/>
          <w:sz w:val="28"/>
          <w:szCs w:val="28"/>
        </w:rPr>
        <w:t xml:space="preserve">ПЕРЕЧЕНЬ </w:t>
      </w:r>
    </w:p>
    <w:p w:rsidR="00E67FEB" w:rsidRDefault="00E67FEB" w:rsidP="00E67FE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E3F71">
        <w:rPr>
          <w:rFonts w:ascii="Times New Roman" w:hAnsi="Times New Roman"/>
          <w:sz w:val="28"/>
          <w:szCs w:val="28"/>
        </w:rPr>
        <w:t>правовых актов, которые должны быть изменены, признаны утратившими силу или разработаны в связи с принятием закона Алтайского края «</w:t>
      </w:r>
      <w:r w:rsidRPr="009E3F71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Pr="00F42FC8">
        <w:rPr>
          <w:rFonts w:ascii="Times New Roman" w:eastAsia="Calibri" w:hAnsi="Times New Roman"/>
          <w:sz w:val="28"/>
          <w:szCs w:val="28"/>
        </w:rPr>
        <w:t xml:space="preserve">закон Алтайского края </w:t>
      </w:r>
      <w:r w:rsidRPr="00F42FC8">
        <w:rPr>
          <w:rFonts w:ascii="Times New Roman" w:hAnsi="Times New Roman"/>
          <w:sz w:val="28"/>
          <w:szCs w:val="28"/>
        </w:rPr>
        <w:t>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</w:r>
    </w:p>
    <w:p w:rsidR="00E67FEB" w:rsidRPr="009E3F71" w:rsidRDefault="00E67FEB" w:rsidP="00E67FE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7FEB" w:rsidRPr="009E3F71" w:rsidRDefault="00E67FEB" w:rsidP="00E67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F71">
        <w:rPr>
          <w:rFonts w:ascii="Times New Roman" w:hAnsi="Times New Roman"/>
          <w:sz w:val="28"/>
          <w:szCs w:val="28"/>
        </w:rPr>
        <w:t>Принятие закона Алтайского края «</w:t>
      </w:r>
      <w:r w:rsidRPr="009E3F71"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Pr="00F42FC8">
        <w:rPr>
          <w:rFonts w:ascii="Times New Roman" w:eastAsia="Calibri" w:hAnsi="Times New Roman"/>
          <w:sz w:val="28"/>
          <w:szCs w:val="28"/>
        </w:rPr>
        <w:t xml:space="preserve">в закон Алтайского края </w:t>
      </w:r>
      <w:r w:rsidRPr="00F42FC8">
        <w:rPr>
          <w:rFonts w:ascii="Times New Roman" w:hAnsi="Times New Roman"/>
          <w:sz w:val="28"/>
          <w:szCs w:val="28"/>
        </w:rPr>
        <w:t>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</w:r>
      <w:r w:rsidRPr="009E3F71">
        <w:rPr>
          <w:rFonts w:ascii="Times New Roman" w:hAnsi="Times New Roman"/>
          <w:sz w:val="28"/>
          <w:szCs w:val="28"/>
        </w:rPr>
        <w:t xml:space="preserve"> не потребует внесения изменений в законы и иные нормативные правовые акты Алтайского края.</w:t>
      </w:r>
    </w:p>
    <w:p w:rsidR="00E67FEB" w:rsidRPr="009E3F71" w:rsidRDefault="00E67FEB" w:rsidP="00E67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FEB" w:rsidRPr="009E3F71" w:rsidRDefault="00E67FEB" w:rsidP="00E67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FEB" w:rsidRPr="009E3F71" w:rsidRDefault="00E67FEB" w:rsidP="00E67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FEB" w:rsidRPr="009E3F71" w:rsidRDefault="00E67FEB" w:rsidP="00E67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F71">
        <w:rPr>
          <w:rFonts w:ascii="Times New Roman" w:hAnsi="Times New Roman"/>
          <w:sz w:val="28"/>
          <w:szCs w:val="28"/>
        </w:rPr>
        <w:t xml:space="preserve">Руководитель фракции «Справедливая Россия»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E3F71">
        <w:rPr>
          <w:rFonts w:ascii="Times New Roman" w:hAnsi="Times New Roman"/>
          <w:sz w:val="28"/>
          <w:szCs w:val="28"/>
        </w:rPr>
        <w:t xml:space="preserve">            Л.А. Суслова</w:t>
      </w:r>
    </w:p>
    <w:p w:rsidR="00E67FEB" w:rsidRPr="009E3F71" w:rsidRDefault="00E67FEB" w:rsidP="00E67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066B" w:rsidRDefault="0090066B"/>
    <w:sectPr w:rsidR="0090066B" w:rsidSect="00900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67FEB"/>
    <w:rsid w:val="006A044B"/>
    <w:rsid w:val="0090066B"/>
    <w:rsid w:val="00E6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gorbunova</dc:creator>
  <cp:keywords/>
  <dc:description/>
  <cp:lastModifiedBy>gorbunova</cp:lastModifiedBy>
  <cp:revision>1</cp:revision>
  <dcterms:created xsi:type="dcterms:W3CDTF">2014-04-22T07:33:00Z</dcterms:created>
  <dcterms:modified xsi:type="dcterms:W3CDTF">2014-04-22T07:33:00Z</dcterms:modified>
</cp:coreProperties>
</file>